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69434" w14:textId="77777777" w:rsidR="00B0034C" w:rsidRDefault="00B0034C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介護助手導入</w:t>
      </w:r>
      <w:r w:rsidR="001F2350">
        <w:rPr>
          <w:rFonts w:hint="eastAsia"/>
        </w:rPr>
        <w:t>促進事業</w:t>
      </w:r>
      <w:r w:rsidR="001F2350">
        <w:rPr>
          <w:rFonts w:hint="eastAsia"/>
        </w:rPr>
        <w:t xml:space="preserve">( </w:t>
      </w:r>
      <w:r w:rsidR="001F2350">
        <w:rPr>
          <w:rFonts w:hint="eastAsia"/>
        </w:rPr>
        <w:t>県域</w:t>
      </w:r>
      <w:r w:rsidR="001F2350">
        <w:rPr>
          <w:rFonts w:hint="eastAsia"/>
        </w:rPr>
        <w:t xml:space="preserve"> )</w:t>
      </w:r>
      <w:r w:rsidR="001F2350">
        <w:rPr>
          <w:rFonts w:hint="eastAsia"/>
        </w:rPr>
        <w:t>報告書</w:t>
      </w:r>
      <w:r w:rsidR="001F2350">
        <w:rPr>
          <w:rFonts w:hint="eastAsia"/>
        </w:rPr>
        <w:t xml:space="preserve"> ( </w:t>
      </w:r>
      <w:r>
        <w:rPr>
          <w:rFonts w:hint="eastAsia"/>
        </w:rPr>
        <w:t>効果と評価</w:t>
      </w:r>
      <w:r w:rsidR="001F2350">
        <w:rPr>
          <w:rFonts w:hint="eastAsia"/>
        </w:rPr>
        <w:t xml:space="preserve"> ) </w:t>
      </w:r>
    </w:p>
    <w:p w14:paraId="606082E1" w14:textId="77777777" w:rsidR="00B0034C" w:rsidRDefault="00B0034C">
      <w:pPr>
        <w:adjustRightInd/>
        <w:rPr>
          <w:rFonts w:ascii="ＭＳ 明朝" w:cs="Times New Roman"/>
        </w:rPr>
      </w:pPr>
    </w:p>
    <w:p w14:paraId="7189D278" w14:textId="77777777" w:rsidR="00B0034C" w:rsidRDefault="00B0034C">
      <w:pPr>
        <w:adjustRightInd/>
        <w:jc w:val="center"/>
        <w:rPr>
          <w:rFonts w:ascii="ＭＳ 明朝" w:cs="Times New Roman"/>
        </w:rPr>
      </w:pPr>
      <w:r>
        <w:rPr>
          <w:rFonts w:hint="eastAsia"/>
          <w:b/>
          <w:bCs/>
        </w:rPr>
        <w:t>介護助手導入の効果</w:t>
      </w:r>
    </w:p>
    <w:p w14:paraId="4F5C328A" w14:textId="77777777" w:rsidR="00B0034C" w:rsidRDefault="00B0034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次の各項目について、効果の度合いを記載してください。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B0034C" w14:paraId="1F5867E4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B62C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１　介護職員の負担軽減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</w:tc>
      </w:tr>
      <w:tr w:rsidR="00B0034C" w14:paraId="295EC8D2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4842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職員に時間的余裕が生まれましたか。</w:t>
            </w:r>
            <w:r>
              <w:rPr>
                <w:rFonts w:cs="Times New Roman"/>
              </w:rPr>
              <w:t xml:space="preserve">  </w:t>
            </w:r>
          </w:p>
        </w:tc>
      </w:tr>
      <w:tr w:rsidR="00B0034C" w14:paraId="4ABF7186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E6A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←生まれた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生まれない→</w:t>
            </w:r>
          </w:p>
          <w:p w14:paraId="387F3749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0378C23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3207CDE2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0EB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職員に精神的な余裕が見られましたか。</w:t>
            </w:r>
            <w:r>
              <w:rPr>
                <w:rFonts w:cs="Times New Roman"/>
              </w:rPr>
              <w:t xml:space="preserve"> </w:t>
            </w:r>
          </w:p>
        </w:tc>
      </w:tr>
      <w:tr w:rsidR="00B0034C" w14:paraId="012D6330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1D4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←見られた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見られない→</w:t>
            </w:r>
          </w:p>
          <w:p w14:paraId="64DB411B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4A5D87B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2F29C6A2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CFC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職員の有給休暇の取得状況は変化しましたか。</w:t>
            </w:r>
          </w:p>
        </w:tc>
      </w:tr>
      <w:tr w:rsidR="00B0034C" w14:paraId="20B5DCB1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02C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←増えた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減った→</w:t>
            </w:r>
          </w:p>
          <w:p w14:paraId="1195628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2AF1FE4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61C84CF2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2A6B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B0034C" w14:paraId="64A3466F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C65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2291DD0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0DA600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1F4790F7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F24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２　介護職員業務の効率化</w:t>
            </w:r>
          </w:p>
        </w:tc>
      </w:tr>
      <w:tr w:rsidR="00B0034C" w14:paraId="34077452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160B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業務を細分化したことにより、業務が効率化しましたか。</w:t>
            </w:r>
          </w:p>
        </w:tc>
      </w:tr>
      <w:tr w:rsidR="00B0034C" w14:paraId="0A084C8D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3CD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 xml:space="preserve">　　　　←効率化した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効率化しない→</w:t>
            </w:r>
          </w:p>
          <w:p w14:paraId="1358CFC9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128170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2FAEDE87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6B0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(2)</w:t>
            </w:r>
            <w:r>
              <w:rPr>
                <w:rFonts w:ascii="ＭＳ 明朝" w:eastAsia="A-TTC リュウミン R" w:cs="A-TTC リュウミン R" w:hint="eastAsia"/>
                <w:w w:val="151"/>
              </w:rPr>
              <w:t xml:space="preserve">　</w:t>
            </w:r>
            <w:r>
              <w:rPr>
                <w:rFonts w:ascii="ＭＳ 明朝" w:eastAsia="A-TTC リュウミン R" w:cs="A-TTC リュウミン R" w:hint="eastAsia"/>
              </w:rPr>
              <w:t>業務を細分化したことにより、重要な業務が明確になりましたか。</w:t>
            </w:r>
          </w:p>
        </w:tc>
      </w:tr>
      <w:tr w:rsidR="00B0034C" w14:paraId="09B23993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C0E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　　　←明確になった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明確にならな→　　</w:t>
            </w:r>
          </w:p>
          <w:p w14:paraId="0C43376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592C1CB9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823D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(3)</w:t>
            </w:r>
            <w:r>
              <w:rPr>
                <w:rFonts w:ascii="ＭＳ 明朝" w:eastAsia="A-TTC リュウミン R" w:cs="A-TTC リュウミン R" w:hint="eastAsia"/>
                <w:w w:val="151"/>
              </w:rPr>
              <w:t xml:space="preserve">　</w:t>
            </w:r>
            <w:r>
              <w:rPr>
                <w:rFonts w:ascii="ＭＳ 明朝" w:eastAsia="A-TTC リュウミン R" w:cs="A-TTC リュウミン R" w:hint="eastAsia"/>
              </w:rPr>
              <w:t>超過勤務は</w:t>
            </w:r>
            <w:r>
              <w:rPr>
                <w:rFonts w:hint="eastAsia"/>
              </w:rPr>
              <w:t>変化しましたか</w:t>
            </w:r>
          </w:p>
        </w:tc>
      </w:tr>
      <w:tr w:rsidR="00B0034C" w14:paraId="4B43CC62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D8C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←増えた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減った→</w:t>
            </w:r>
          </w:p>
          <w:p w14:paraId="7AC5F4AB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。</w:t>
            </w:r>
            <w:r>
              <w:rPr>
                <w:rFonts w:cs="Times New Roman"/>
              </w:rPr>
              <w:t xml:space="preserve">                        </w:t>
            </w:r>
          </w:p>
          <w:p w14:paraId="174849CC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65234805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AB1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B0034C" w14:paraId="2A5CB109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E56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26035505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8E167EC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4A598E31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7A1D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３　介護職業務の質の向上</w:t>
            </w:r>
          </w:p>
        </w:tc>
      </w:tr>
      <w:tr w:rsidR="00B0034C" w14:paraId="5E808BED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B79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A-TTC リュウミン R" w:cs="A-TTC リュウミン R" w:hint="eastAsia"/>
              </w:rPr>
              <w:t>職員が直接介護に集中できるようになりましたか。</w:t>
            </w:r>
          </w:p>
        </w:tc>
      </w:tr>
      <w:tr w:rsidR="00B0034C" w14:paraId="6B9D49ED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DC0B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←なった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□１ならない→</w:t>
            </w:r>
          </w:p>
          <w:p w14:paraId="77FA366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5063E9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43380635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0615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利用者への身体介護に費やす時間は増えましたか。</w:t>
            </w:r>
          </w:p>
        </w:tc>
      </w:tr>
      <w:tr w:rsidR="00B0034C" w14:paraId="3543E050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EA0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←増えた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減った→</w:t>
            </w:r>
          </w:p>
          <w:p w14:paraId="22E91963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37FB4B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321FA808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3A2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(3) 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A-TTC リュウミン R" w:cs="A-TTC リュウミン R" w:hint="eastAsia"/>
              </w:rPr>
              <w:t>利用者への身体介護の質は向上しましたか。</w:t>
            </w:r>
          </w:p>
        </w:tc>
      </w:tr>
      <w:tr w:rsidR="00B0034C" w14:paraId="4BFCA9D6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FC8C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←向上した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□１向上しない→</w:t>
            </w:r>
          </w:p>
          <w:p w14:paraId="134E3ED5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3BCD3F2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701D030C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5B72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(4)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利用者の</w:t>
            </w:r>
            <w:r>
              <w:rPr>
                <w:rFonts w:ascii="ＭＳ 明朝" w:eastAsia="A-TTC リュウミン R" w:cs="A-TTC リュウミン R" w:hint="eastAsia"/>
              </w:rPr>
              <w:t>見守りは手厚くなりましたか。</w:t>
            </w:r>
          </w:p>
        </w:tc>
      </w:tr>
      <w:tr w:rsidR="00B0034C" w14:paraId="57AEB429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CD03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←なった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□１ならない→</w:t>
            </w:r>
          </w:p>
          <w:p w14:paraId="4D67A41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14:paraId="1C0DC79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63736537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6D99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5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B0034C" w14:paraId="4907527C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8A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37C976AD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46DA8AB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0DBB3CAE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430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４　利用者サービスの充実</w:t>
            </w:r>
          </w:p>
        </w:tc>
      </w:tr>
      <w:tr w:rsidR="00B0034C" w14:paraId="03BAFB69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A55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居室が清潔に保たれるようになりましたか。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□該当しない。</w:t>
            </w:r>
          </w:p>
        </w:tc>
      </w:tr>
      <w:tr w:rsidR="00B0034C" w14:paraId="454B15A5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A7D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←なった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□１ならない→</w:t>
            </w:r>
          </w:p>
          <w:p w14:paraId="6C729B8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03C55B45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0F0EB7B3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41E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急な受診送迎にも対応出来るようになりましたか。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□該当しない。</w:t>
            </w:r>
          </w:p>
        </w:tc>
      </w:tr>
      <w:tr w:rsidR="00B0034C" w14:paraId="0135BEFF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08D9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 xml:space="preserve">　　←なった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□１ならない→</w:t>
            </w:r>
          </w:p>
          <w:p w14:paraId="102236DD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0B9F8173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6BADB243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E22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(3)</w:t>
            </w:r>
            <w:r>
              <w:rPr>
                <w:rFonts w:ascii="ＭＳ 明朝" w:eastAsia="A-TTC リュウミン R" w:cs="A-TTC リュウミン R" w:hint="eastAsia"/>
                <w:w w:val="151"/>
              </w:rPr>
              <w:t xml:space="preserve">　</w:t>
            </w:r>
            <w:r>
              <w:rPr>
                <w:rFonts w:ascii="ＭＳ 明朝" w:eastAsia="A-TTC リュウミン R" w:cs="A-TTC リュウミン R" w:hint="eastAsia"/>
              </w:rPr>
              <w:t>職員が</w:t>
            </w:r>
            <w:r>
              <w:rPr>
                <w:rFonts w:hint="eastAsia"/>
              </w:rPr>
              <w:t>利用者との外出など利用者の生活の質の向上が見られましたか。</w:t>
            </w:r>
          </w:p>
        </w:tc>
      </w:tr>
      <w:tr w:rsidR="00B0034C" w14:paraId="333EB7E3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987B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 xml:space="preserve">　←見られた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□１見られない→</w:t>
            </w:r>
          </w:p>
          <w:p w14:paraId="6F925CB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CFB642B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026EB6E2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5962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食事の提供は、従来より円滑になりましたか。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□該当しない。</w:t>
            </w:r>
          </w:p>
        </w:tc>
      </w:tr>
      <w:tr w:rsidR="00B0034C" w14:paraId="2EADA56C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AB0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←なった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□１ならない→</w:t>
            </w:r>
          </w:p>
          <w:p w14:paraId="532F3A5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5DD87C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33CF6DFA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DD73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5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B0034C" w14:paraId="1D3E9656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EA8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lastRenderedPageBreak/>
              <w:t xml:space="preserve">     </w:t>
            </w:r>
          </w:p>
          <w:p w14:paraId="18C5488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37BBE4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57A78556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291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　その他</w:t>
            </w:r>
          </w:p>
        </w:tc>
      </w:tr>
      <w:tr w:rsidR="00B0034C" w14:paraId="05D8B83B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2B9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049C9A5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06DA154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776F59E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662063A8" w14:textId="77777777" w:rsidR="00B0034C" w:rsidRDefault="00B0034C">
      <w:pPr>
        <w:adjustRightInd/>
        <w:rPr>
          <w:rFonts w:ascii="ＭＳ 明朝" w:cs="Times New Roman"/>
        </w:rPr>
      </w:pPr>
    </w:p>
    <w:p w14:paraId="039C1507" w14:textId="77777777" w:rsidR="00B0034C" w:rsidRDefault="00B0034C">
      <w:pPr>
        <w:adjustRightInd/>
        <w:jc w:val="center"/>
        <w:rPr>
          <w:rFonts w:ascii="ＭＳ 明朝" w:cs="Times New Roman"/>
        </w:rPr>
      </w:pPr>
      <w:r>
        <w:rPr>
          <w:rFonts w:hint="eastAsia"/>
          <w:b/>
          <w:bCs/>
        </w:rPr>
        <w:t>介護助手導入の評価</w:t>
      </w:r>
    </w:p>
    <w:p w14:paraId="15DF5DBA" w14:textId="77777777" w:rsidR="00B0034C" w:rsidRDefault="00B0034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次の各項目について、評価の度合いを記載してください。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B0034C" w14:paraId="7479379C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542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</w:rPr>
              <w:t>１　所属長</w:t>
            </w:r>
            <w:r>
              <w:rPr>
                <w:rFonts w:hint="eastAsia"/>
                <w:b/>
                <w:bCs/>
              </w:rPr>
              <w:t>の評価</w:t>
            </w:r>
          </w:p>
        </w:tc>
      </w:tr>
      <w:tr w:rsidR="00B0034C" w14:paraId="5336828B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3FC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全体的に見て介護助手導入をどの様に評価しますか。</w:t>
            </w:r>
          </w:p>
        </w:tc>
      </w:tr>
      <w:tr w:rsidR="00B0034C" w14:paraId="4F2B6156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F2B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←大いに評価する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□１評価しない→</w:t>
            </w:r>
          </w:p>
          <w:p w14:paraId="097F8AF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7D01F545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52CAD8D2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F11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個々の評価</w:t>
            </w:r>
          </w:p>
        </w:tc>
      </w:tr>
      <w:tr w:rsidR="00B0034C" w14:paraId="7860EDAD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C57B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職員の負担の軽減について</w:t>
            </w:r>
          </w:p>
        </w:tc>
      </w:tr>
      <w:tr w:rsidR="00B0034C" w14:paraId="47F3873F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F89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　←大いに評価する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□１評価しない→</w:t>
            </w:r>
          </w:p>
          <w:p w14:paraId="236E89C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2A751A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4411E740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5C1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業務の効率化について</w:t>
            </w:r>
          </w:p>
        </w:tc>
      </w:tr>
      <w:tr w:rsidR="00B0034C" w14:paraId="65BB011E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569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　←大いに評価する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□１評価しない→</w:t>
            </w:r>
          </w:p>
          <w:p w14:paraId="48C4D97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42D7A3FD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33645655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BE6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介護の質の向上について</w:t>
            </w:r>
          </w:p>
        </w:tc>
      </w:tr>
      <w:tr w:rsidR="00B0034C" w14:paraId="2A755220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C29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←大いに評価する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□１評価しない→</w:t>
            </w:r>
          </w:p>
          <w:p w14:paraId="5445C7D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140F4FC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2FCCC3FE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699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利用者サービスの向上について</w:t>
            </w:r>
          </w:p>
        </w:tc>
      </w:tr>
      <w:tr w:rsidR="00B0034C" w14:paraId="13042779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A8D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 xml:space="preserve">　　←大いに評価する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□１評価しない→</w:t>
            </w:r>
          </w:p>
          <w:p w14:paraId="3864F11C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13829112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23245B2B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0ED2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介護助手雇用経費に比べて、業務の効率化について</w:t>
            </w:r>
          </w:p>
        </w:tc>
      </w:tr>
      <w:tr w:rsidR="00B0034C" w14:paraId="28E10DCE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4209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 xml:space="preserve">　　←大いに評価する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□１評価しない→</w:t>
            </w:r>
          </w:p>
          <w:p w14:paraId="1E541CB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1BDDD92B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671B28BF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60BD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</w:rPr>
              <w:t>２　職員の評価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B0034C" w14:paraId="7B7DCE27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0B6B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介護助手の導入について</w:t>
            </w:r>
            <w:r>
              <w:rPr>
                <w:rFonts w:cs="Times New Roman"/>
              </w:rPr>
              <w:t xml:space="preserve"> </w:t>
            </w:r>
          </w:p>
        </w:tc>
      </w:tr>
      <w:tr w:rsidR="00B0034C" w14:paraId="65F4A4DD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968C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□必要としている。　□居れば有り難い。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□どちらでも良い。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□居なくとも良い。</w:t>
            </w:r>
          </w:p>
          <w:p w14:paraId="424E2D62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4C2FEF1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5888E213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AC1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負担の軽減について</w:t>
            </w:r>
          </w:p>
        </w:tc>
      </w:tr>
      <w:tr w:rsidR="00B0034C" w14:paraId="42E417F5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D16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□大いに助かっている。　□どちらかと言うと助かっている。　□変わらない。</w:t>
            </w:r>
            <w:r>
              <w:rPr>
                <w:rFonts w:cs="Times New Roman"/>
              </w:rPr>
              <w:t xml:space="preserve">    </w:t>
            </w:r>
          </w:p>
          <w:p w14:paraId="754E9EAD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42A394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6B54A6FE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F09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３　介護助手業務の今後の取組</w:t>
            </w:r>
          </w:p>
        </w:tc>
      </w:tr>
      <w:tr w:rsidR="00B0034C" w14:paraId="6169BC47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4095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現在の業務範囲で良い。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もう少し広げたい。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どちらとも言えない。</w:t>
            </w:r>
          </w:p>
          <w:p w14:paraId="2A95539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3DB4C24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A8E631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237BDA12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43140F18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E48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４　自由意見</w:t>
            </w:r>
          </w:p>
        </w:tc>
      </w:tr>
      <w:tr w:rsidR="00B0034C" w14:paraId="4072E4B4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F5D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0E4A349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4FCF1F8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7F84B43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B6C3A6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3209854B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324B5C19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1018FA5C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294955A5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7D675395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7FFE879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2A5A86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083AD9A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4BBB74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12BC92ED" w14:textId="77777777" w:rsidR="00B0034C" w:rsidRDefault="00B0034C"/>
    <w:sectPr w:rsidR="00B0034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B46C5" w14:textId="77777777" w:rsidR="00344FF7" w:rsidRDefault="00344FF7">
      <w:r>
        <w:separator/>
      </w:r>
    </w:p>
  </w:endnote>
  <w:endnote w:type="continuationSeparator" w:id="0">
    <w:p w14:paraId="0154BB45" w14:textId="77777777" w:rsidR="00344FF7" w:rsidRDefault="0034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TTC リュウミン R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BE6AF" w14:textId="77777777" w:rsidR="00344FF7" w:rsidRDefault="00344F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0241EC" w14:textId="77777777" w:rsidR="00344FF7" w:rsidRDefault="0034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50"/>
    <w:rsid w:val="001F2350"/>
    <w:rsid w:val="00344FF7"/>
    <w:rsid w:val="00B0034C"/>
    <w:rsid w:val="00C6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6B434"/>
  <w14:defaultImageDpi w14:val="0"/>
  <w15:docId w15:val="{6EAFD90B-54F9-4393-A1F2-F482D655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F2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F2350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F2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F2350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miyaguchi</cp:lastModifiedBy>
  <cp:revision>2</cp:revision>
  <cp:lastPrinted>2020-07-04T08:34:00Z</cp:lastPrinted>
  <dcterms:created xsi:type="dcterms:W3CDTF">2020-07-17T00:26:00Z</dcterms:created>
  <dcterms:modified xsi:type="dcterms:W3CDTF">2020-07-17T00:26:00Z</dcterms:modified>
</cp:coreProperties>
</file>