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3C80" w14:textId="77777777" w:rsidR="00F67B66" w:rsidRDefault="00F67B66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令和　　年　　月　　日　</w:t>
      </w:r>
    </w:p>
    <w:p w14:paraId="0F8EE354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77B3C569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一般社団法人神奈川県高齢者福祉施設協議会</w:t>
      </w:r>
    </w:p>
    <w:p w14:paraId="46A93A51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　　　　会長　加　藤　馨　　様</w:t>
      </w:r>
    </w:p>
    <w:p w14:paraId="652F01ED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5769CC65" w14:textId="77777777" w:rsidR="00F67B66" w:rsidRDefault="00F67B66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  <w:u w:val="single" w:color="000000"/>
        </w:rPr>
        <w:t xml:space="preserve">実施施設名　　　　　　　　　　　　　　　　　　</w:t>
      </w:r>
    </w:p>
    <w:p w14:paraId="10D31CBB" w14:textId="77777777" w:rsidR="00F67B66" w:rsidRDefault="00F67B66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  <w:u w:val="single" w:color="000000"/>
        </w:rPr>
        <w:t xml:space="preserve">施設長　　　　　　　　　　　　　　　　　　</w:t>
      </w:r>
    </w:p>
    <w:p w14:paraId="0E01E3D7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798E6187" w14:textId="77777777" w:rsidR="00F67B66" w:rsidRDefault="00F67B66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介護助手導入促進事業</w:t>
      </w:r>
      <w:r>
        <w:rPr>
          <w:rFonts w:ascii="A-TTC リュウミン R" w:hAnsi="A-TTC リュウミン R" w:cs="A-TTC リュウミン R"/>
        </w:rPr>
        <w:t xml:space="preserve"> ( </w:t>
      </w:r>
      <w:r>
        <w:rPr>
          <w:rFonts w:ascii="モトヤJ04明朝N2" w:eastAsia="A-TTC リュウミン R" w:hAnsi="Times New Roman" w:cs="A-TTC リュウミン R" w:hint="eastAsia"/>
        </w:rPr>
        <w:t>県域</w:t>
      </w:r>
      <w:r>
        <w:rPr>
          <w:rFonts w:ascii="A-TTC リュウミン R" w:hAnsi="A-TTC リュウミン R" w:cs="A-TTC リュウミン R"/>
        </w:rPr>
        <w:t xml:space="preserve"> ) </w:t>
      </w:r>
      <w:r>
        <w:rPr>
          <w:rFonts w:ascii="モトヤJ04明朝N2" w:eastAsia="A-TTC リュウミン R" w:hAnsi="Times New Roman" w:cs="A-TTC リュウミン R" w:hint="eastAsia"/>
        </w:rPr>
        <w:t>開始届</w:t>
      </w:r>
    </w:p>
    <w:p w14:paraId="6640819C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介護助手導入促進事業に係る介護助手を次のとおり採用し、事業を開始しますので届け出ます。</w:t>
      </w:r>
    </w:p>
    <w:p w14:paraId="53B92A64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　　　　　　　　　　　　　　　　　　※併設デイの場合でも個別に開始届を提出してください。</w:t>
      </w:r>
    </w:p>
    <w:p w14:paraId="019C2DAD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１　施設の状況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4237"/>
        <w:gridCol w:w="1906"/>
      </w:tblGrid>
      <w:tr w:rsidR="00F67B66" w14:paraId="516695EB" w14:textId="77777777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62D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施設種類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FC4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名称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4218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定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員</w:t>
            </w:r>
          </w:p>
        </w:tc>
      </w:tr>
      <w:tr w:rsidR="00F67B66" w14:paraId="5A1D2C68" w14:textId="77777777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344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8FAA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6C36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           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名</w:t>
            </w:r>
          </w:p>
        </w:tc>
      </w:tr>
    </w:tbl>
    <w:p w14:paraId="2C3D74FD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4CBDD444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２　事業実施期間　　令和　　年　　月　　日</w:t>
      </w:r>
      <w:r>
        <w:rPr>
          <w:rFonts w:ascii="A-TTC リュウミン R" w:hAnsi="A-TTC リュウミン R" w:cs="A-TTC リュウミン R"/>
        </w:rPr>
        <w:t xml:space="preserve"> </w:t>
      </w:r>
      <w:r>
        <w:rPr>
          <w:rFonts w:ascii="モトヤJ04明朝N2" w:eastAsia="A-TTC リュウミン R" w:hAnsi="Times New Roman" w:cs="A-TTC リュウミン R" w:hint="eastAsia"/>
        </w:rPr>
        <w:t>～　令和　　年　　月　　日</w:t>
      </w:r>
    </w:p>
    <w:p w14:paraId="2985240C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73C4B70C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３　募集における応募の状況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1695"/>
        <w:gridCol w:w="1695"/>
        <w:gridCol w:w="3601"/>
      </w:tblGrid>
      <w:tr w:rsidR="00F67B66" w14:paraId="006A20BE" w14:textId="77777777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4DA1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応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募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人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068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男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性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8E15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女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性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C5781D6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最高年齢　　　歳</w:t>
            </w:r>
          </w:p>
          <w:p w14:paraId="241CD027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最低年齢　　　歳</w:t>
            </w:r>
          </w:p>
        </w:tc>
      </w:tr>
      <w:tr w:rsidR="00F67B66" w14:paraId="31FA8451" w14:textId="77777777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D1D3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32F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071D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BA69DA5" w14:textId="77777777" w:rsidR="00F67B66" w:rsidRDefault="00F67B66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</w:rPr>
            </w:pPr>
          </w:p>
        </w:tc>
      </w:tr>
    </w:tbl>
    <w:p w14:paraId="72B2F08D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55C3409A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４　振替における状況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9"/>
        <w:gridCol w:w="1377"/>
        <w:gridCol w:w="1377"/>
        <w:gridCol w:w="2542"/>
      </w:tblGrid>
      <w:tr w:rsidR="00F67B66" w14:paraId="64966D92" w14:textId="77777777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16A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振替可能な業務に従事している人数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67D0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男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440B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女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性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B923DA6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最高年齢　　　歳</w:t>
            </w:r>
          </w:p>
          <w:p w14:paraId="4453F979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最低年齢　　　歳</w:t>
            </w:r>
          </w:p>
        </w:tc>
      </w:tr>
      <w:tr w:rsidR="00F67B66" w14:paraId="2182A88B" w14:textId="77777777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7957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EFB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5704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90A0C32" w14:textId="77777777" w:rsidR="00F67B66" w:rsidRDefault="00F67B66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</w:rPr>
            </w:pPr>
          </w:p>
        </w:tc>
      </w:tr>
    </w:tbl>
    <w:p w14:paraId="2C888FD3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　　※既に介護助手業務を導入している場合の総人数</w:t>
      </w:r>
    </w:p>
    <w:p w14:paraId="0E025564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0A92989A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５　添付資料　業務マニュアル</w:t>
      </w:r>
      <w:r>
        <w:rPr>
          <w:rFonts w:ascii="A-TTC リュウミン R" w:hAnsi="A-TTC リュウミン R" w:cs="A-TTC リュウミン R"/>
        </w:rPr>
        <w:t xml:space="preserve"> ( </w:t>
      </w:r>
      <w:r>
        <w:rPr>
          <w:rFonts w:ascii="モトヤJ04明朝N2" w:eastAsia="A-TTC リュウミン R" w:hAnsi="Times New Roman" w:cs="A-TTC リュウミン R" w:hint="eastAsia"/>
        </w:rPr>
        <w:t>別紙のとおり</w:t>
      </w:r>
      <w:r>
        <w:rPr>
          <w:rFonts w:ascii="A-TTC リュウミン R" w:hAnsi="A-TTC リュウミン R" w:cs="A-TTC リュウミン R"/>
        </w:rPr>
        <w:t xml:space="preserve"> )</w:t>
      </w:r>
    </w:p>
    <w:p w14:paraId="34F4F30F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341D593F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hint="eastAsia"/>
        </w:rPr>
        <w:t>６</w:t>
      </w:r>
      <w:r>
        <w:rPr>
          <w:rFonts w:cs="Century"/>
        </w:rPr>
        <w:t xml:space="preserve"> </w:t>
      </w:r>
      <w:r>
        <w:rPr>
          <w:rFonts w:hint="eastAsia"/>
        </w:rPr>
        <w:t>業務内容</w:t>
      </w:r>
    </w:p>
    <w:p w14:paraId="64F594B6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t xml:space="preserve"> </w:t>
      </w:r>
      <w:r>
        <w:rPr>
          <w:rFonts w:ascii="モトヤJ04明朝N2" w:hAnsi="モトヤJ04明朝N2"/>
        </w:rPr>
        <w:t>(</w:t>
      </w:r>
      <w:r>
        <w:rPr>
          <w:rFonts w:cs="Century"/>
        </w:rPr>
        <w:t>1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業務名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436"/>
        <w:gridCol w:w="318"/>
        <w:gridCol w:w="318"/>
        <w:gridCol w:w="1059"/>
        <w:gridCol w:w="1059"/>
        <w:gridCol w:w="2648"/>
      </w:tblGrid>
      <w:tr w:rsidR="00F67B66" w14:paraId="6DC3E0D2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E741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業務内容</w:t>
            </w:r>
          </w:p>
          <w:p w14:paraId="6CF279FC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9C6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  <w:p w14:paraId="5603E06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F67B66" w14:paraId="423EEB5C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499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業務マニュアル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B23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別添のとおり</w:t>
            </w:r>
          </w:p>
        </w:tc>
      </w:tr>
      <w:tr w:rsidR="00F67B66" w14:paraId="0FEC4FBA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0590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介護助手氏名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053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FDAB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7ED6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9901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D38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歳</w:t>
            </w:r>
          </w:p>
        </w:tc>
      </w:tr>
      <w:tr w:rsidR="00F67B66" w14:paraId="1C2294BE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5900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採用方法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4B4F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□募集　　□振替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0EB6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１週の勤務時間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1D0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　　　　時間</w:t>
            </w:r>
          </w:p>
        </w:tc>
      </w:tr>
      <w:tr w:rsidR="00F67B66" w14:paraId="3739D3A1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DA5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業務開始日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5DD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C8EA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業務終了予定日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ACD9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F67B66" w14:paraId="32E36DE7" w14:textId="77777777">
        <w:tblPrEx>
          <w:tblCellMar>
            <w:top w:w="0" w:type="dxa"/>
            <w:bottom w:w="0" w:type="dxa"/>
          </w:tblCellMar>
        </w:tblPrEx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9650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早朝</w:t>
            </w:r>
            <w:r>
              <w:rPr>
                <w:rFonts w:ascii="A-TTC リュウミン R" w:hAnsi="A-TTC リュウミン R" w:cs="A-TTC リュウミン R"/>
              </w:rPr>
              <w:t>(7:00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、夜間</w:t>
            </w:r>
            <w:r>
              <w:rPr>
                <w:rFonts w:ascii="A-TTC リュウミン R" w:hAnsi="A-TTC リュウミン R" w:cs="A-TTC リュウミン R"/>
              </w:rPr>
              <w:t>(18:00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以降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の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勤務の有無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583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□無し　□早朝　□夜間</w:t>
            </w:r>
          </w:p>
        </w:tc>
      </w:tr>
      <w:tr w:rsidR="00F67B66" w14:paraId="686F684D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F495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業務指導者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4C7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職　　　　　　　　　　氏名</w:t>
            </w:r>
          </w:p>
        </w:tc>
      </w:tr>
    </w:tbl>
    <w:p w14:paraId="15015327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lastRenderedPageBreak/>
        <w:t xml:space="preserve"> </w:t>
      </w:r>
      <w:r>
        <w:rPr>
          <w:rFonts w:ascii="モトヤJ04明朝N2" w:hAnsi="モトヤJ04明朝N2"/>
        </w:rPr>
        <w:t>(</w:t>
      </w:r>
      <w:r>
        <w:rPr>
          <w:rFonts w:cs="Century"/>
        </w:rPr>
        <w:t>2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業務名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436"/>
        <w:gridCol w:w="318"/>
        <w:gridCol w:w="318"/>
        <w:gridCol w:w="1059"/>
        <w:gridCol w:w="1059"/>
        <w:gridCol w:w="2648"/>
      </w:tblGrid>
      <w:tr w:rsidR="00F67B66" w14:paraId="19424E3C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B856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業務内容</w:t>
            </w:r>
          </w:p>
          <w:p w14:paraId="17AFABCA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1144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  <w:p w14:paraId="38C92FFA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F67B66" w14:paraId="135E9BEA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10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業務マニュアル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4D6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別添のとおり</w:t>
            </w:r>
          </w:p>
        </w:tc>
      </w:tr>
      <w:tr w:rsidR="00F67B66" w14:paraId="6D750644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F24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介護助手氏名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9538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794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514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4F88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64F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F67B66" w14:paraId="77EE3C3A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46E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採用方法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56A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□募集　　□振替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DBE3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１週の勤務時間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7F23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　　　　時間</w:t>
            </w:r>
          </w:p>
        </w:tc>
      </w:tr>
      <w:tr w:rsidR="00F67B66" w14:paraId="7013C991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6719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業務開始日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DE74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71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業務終了予定日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0BFE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F67B66" w14:paraId="27196BAD" w14:textId="77777777">
        <w:tblPrEx>
          <w:tblCellMar>
            <w:top w:w="0" w:type="dxa"/>
            <w:bottom w:w="0" w:type="dxa"/>
          </w:tblCellMar>
        </w:tblPrEx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A5A7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早朝</w:t>
            </w:r>
            <w:r>
              <w:rPr>
                <w:rFonts w:ascii="A-TTC リュウミン R" w:hAnsi="A-TTC リュウミン R" w:cs="A-TTC リュウミン R"/>
              </w:rPr>
              <w:t>(7:00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、夜間</w:t>
            </w:r>
            <w:r>
              <w:rPr>
                <w:rFonts w:ascii="A-TTC リュウミン R" w:hAnsi="A-TTC リュウミン R" w:cs="A-TTC リュウミン R"/>
              </w:rPr>
              <w:t>(18:00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以降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の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勤務の有無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D9C0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□無し　□早朝　□夜間</w:t>
            </w:r>
          </w:p>
        </w:tc>
      </w:tr>
      <w:tr w:rsidR="00F67B66" w14:paraId="20BE326C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85EC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業務指導者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5973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職　　　　　　　　　　氏名</w:t>
            </w:r>
          </w:p>
        </w:tc>
      </w:tr>
    </w:tbl>
    <w:p w14:paraId="3BA12211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2FA4BA6F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t xml:space="preserve"> </w:t>
      </w:r>
      <w:r>
        <w:rPr>
          <w:rFonts w:ascii="モトヤJ04明朝N2" w:hAnsi="モトヤJ04明朝N2"/>
        </w:rPr>
        <w:t>(</w:t>
      </w:r>
      <w:r>
        <w:rPr>
          <w:rFonts w:cs="Century"/>
        </w:rPr>
        <w:t>3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業務名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436"/>
        <w:gridCol w:w="318"/>
        <w:gridCol w:w="318"/>
        <w:gridCol w:w="1059"/>
        <w:gridCol w:w="1059"/>
        <w:gridCol w:w="2648"/>
      </w:tblGrid>
      <w:tr w:rsidR="00F67B66" w14:paraId="6E2A9BEF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04CC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業務内容</w:t>
            </w:r>
          </w:p>
          <w:p w14:paraId="1F71E319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F984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  <w:p w14:paraId="056E2914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F67B66" w14:paraId="75DFED7B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1E73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業務マニュアル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2114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別添のとおり</w:t>
            </w:r>
          </w:p>
        </w:tc>
      </w:tr>
      <w:tr w:rsidR="00F67B66" w14:paraId="04C65872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732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介護助手氏名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A51C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0122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46A6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B38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BFCF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歳</w:t>
            </w:r>
          </w:p>
        </w:tc>
      </w:tr>
      <w:tr w:rsidR="00F67B66" w14:paraId="5DA29549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C4A3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採用方法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7609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□募集　　□振替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026D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１週の勤務時間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CA31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　　　　時間</w:t>
            </w:r>
          </w:p>
        </w:tc>
      </w:tr>
      <w:tr w:rsidR="00F67B66" w14:paraId="278CD3C7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0968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業務開始日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A63C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243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業務終了予定日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5B5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F67B66" w14:paraId="45DBBE1E" w14:textId="77777777">
        <w:tblPrEx>
          <w:tblCellMar>
            <w:top w:w="0" w:type="dxa"/>
            <w:bottom w:w="0" w:type="dxa"/>
          </w:tblCellMar>
        </w:tblPrEx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36A8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早朝</w:t>
            </w:r>
            <w:r>
              <w:rPr>
                <w:rFonts w:ascii="A-TTC リュウミン R" w:hAnsi="A-TTC リュウミン R" w:cs="A-TTC リュウミン R"/>
              </w:rPr>
              <w:t>(7:00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、夜間</w:t>
            </w:r>
            <w:r>
              <w:rPr>
                <w:rFonts w:ascii="A-TTC リュウミン R" w:hAnsi="A-TTC リュウミン R" w:cs="A-TTC リュウミン R"/>
              </w:rPr>
              <w:t>(18:00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以降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の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勤務の有無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C22B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□無し　□早朝　□夜間</w:t>
            </w:r>
          </w:p>
        </w:tc>
      </w:tr>
      <w:tr w:rsidR="00F67B66" w14:paraId="6AC79308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5E37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業務指導者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2B3C" w14:textId="77777777" w:rsidR="00F67B66" w:rsidRDefault="00F67B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職　　　　　　　　　　氏名</w:t>
            </w:r>
          </w:p>
        </w:tc>
      </w:tr>
    </w:tbl>
    <w:p w14:paraId="05608BE0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t xml:space="preserve"> </w:t>
      </w:r>
    </w:p>
    <w:p w14:paraId="63E2CE7D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0F188182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</w:t>
      </w:r>
      <w:r>
        <w:rPr>
          <w:rFonts w:ascii="モトヤJ04明朝N2" w:eastAsia="A-TTC リュウミン R" w:hAnsi="Times New Roman" w:cs="A-TTC リュウミン R" w:hint="eastAsia"/>
        </w:rPr>
        <w:t xml:space="preserve">　　　</w:t>
      </w:r>
      <w:r>
        <w:rPr>
          <w:rFonts w:ascii="A-TTC リュウミン R" w:hAnsi="A-TTC リュウミン R" w:cs="A-TTC リュウミン R"/>
        </w:rPr>
        <w:t xml:space="preserve">                 </w:t>
      </w:r>
      <w:r>
        <w:rPr>
          <w:rFonts w:ascii="モトヤJ04明朝N2" w:eastAsia="A-TTC リュウミン R" w:hAnsi="Times New Roman" w:cs="A-TTC リュウミン R" w:hint="eastAsia"/>
          <w:u w:val="single" w:color="000000"/>
        </w:rPr>
        <w:t>事務担当者</w:t>
      </w:r>
      <w:r>
        <w:rPr>
          <w:rFonts w:ascii="A-TTC リュウミン R" w:hAnsi="A-TTC リュウミン R" w:cs="A-TTC リュウミン R"/>
          <w:u w:val="single" w:color="000000"/>
        </w:rPr>
        <w:t xml:space="preserve">                </w:t>
      </w:r>
    </w:p>
    <w:p w14:paraId="3A2D0183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   </w:t>
      </w:r>
      <w:r>
        <w:rPr>
          <w:rFonts w:ascii="モトヤJ04明朝N2" w:eastAsia="A-TTC リュウミン R" w:hAnsi="Times New Roman" w:cs="A-TTC リュウミン R" w:hint="eastAsia"/>
        </w:rPr>
        <w:t xml:space="preserve">　　　</w:t>
      </w:r>
      <w:r>
        <w:rPr>
          <w:rFonts w:ascii="A-TTC リュウミン R" w:hAnsi="A-TTC リュウミン R" w:cs="A-TTC リュウミン R"/>
        </w:rPr>
        <w:t xml:space="preserve">             </w:t>
      </w:r>
      <w:r>
        <w:rPr>
          <w:rFonts w:ascii="モトヤJ04明朝N2" w:eastAsia="A-TTC リュウミン R" w:hAnsi="Times New Roman" w:cs="A-TTC リュウミン R" w:hint="eastAsia"/>
        </w:rPr>
        <w:t xml:space="preserve">　</w:t>
      </w:r>
      <w:r>
        <w:rPr>
          <w:rFonts w:ascii="モトヤJ04明朝N2" w:eastAsia="A-TTC リュウミン R" w:hAnsi="Times New Roman" w:cs="A-TTC リュウミン R" w:hint="eastAsia"/>
          <w:u w:val="single" w:color="000000"/>
        </w:rPr>
        <w:t>電話</w:t>
      </w:r>
      <w:r>
        <w:rPr>
          <w:rFonts w:ascii="A-TTC リュウミン R" w:hAnsi="A-TTC リュウミン R" w:cs="A-TTC リュウミン R"/>
          <w:u w:val="single" w:color="000000"/>
        </w:rPr>
        <w:t xml:space="preserve">       </w:t>
      </w:r>
      <w:r>
        <w:rPr>
          <w:rFonts w:ascii="モトヤJ04明朝N2" w:eastAsia="A-TTC リュウミン R" w:hAnsi="Times New Roman" w:cs="A-TTC リュウミン R" w:hint="eastAsia"/>
          <w:u w:val="single" w:color="000000"/>
        </w:rPr>
        <w:t xml:space="preserve">　</w:t>
      </w:r>
      <w:r>
        <w:rPr>
          <w:rFonts w:ascii="A-TTC リュウミン R" w:hAnsi="A-TTC リュウミン R" w:cs="A-TTC リュウミン R"/>
          <w:u w:val="single" w:color="000000"/>
        </w:rPr>
        <w:t xml:space="preserve">           </w:t>
      </w:r>
    </w:p>
    <w:p w14:paraId="6B9FDBA6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      </w:t>
      </w:r>
      <w:r>
        <w:rPr>
          <w:rFonts w:ascii="モトヤJ04明朝N2" w:eastAsia="A-TTC リュウミン R" w:hAnsi="Times New Roman" w:cs="A-TTC リュウミン R" w:hint="eastAsia"/>
        </w:rPr>
        <w:t xml:space="preserve">　　</w:t>
      </w:r>
      <w:r>
        <w:rPr>
          <w:rFonts w:ascii="A-TTC リュウミン R" w:hAnsi="A-TTC リュウミン R" w:cs="A-TTC リュウミン R"/>
        </w:rPr>
        <w:t xml:space="preserve">             </w:t>
      </w:r>
      <w:r>
        <w:rPr>
          <w:rFonts w:ascii="A-TTC リュウミン R" w:hAnsi="A-TTC リュウミン R" w:cs="A-TTC リュウミン R"/>
          <w:u w:val="single" w:color="000000"/>
        </w:rPr>
        <w:t xml:space="preserve">FAX                     </w:t>
      </w:r>
      <w:r>
        <w:rPr>
          <w:rFonts w:ascii="A-TTC リュウミン R" w:hAnsi="A-TTC リュウミン R" w:cs="A-TTC リュウミン R"/>
        </w:rPr>
        <w:t xml:space="preserve"> </w:t>
      </w:r>
    </w:p>
    <w:p w14:paraId="6EBA6012" w14:textId="77777777" w:rsidR="00F67B66" w:rsidRDefault="00F67B66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cs="Century"/>
          <w:u w:val="single" w:color="000000"/>
        </w:rPr>
        <w:t xml:space="preserve">e-mail                                        </w:t>
      </w:r>
    </w:p>
    <w:p w14:paraId="7F047A9C" w14:textId="77777777" w:rsidR="00F67B66" w:rsidRDefault="00F67B66">
      <w:pPr>
        <w:adjustRightInd/>
        <w:rPr>
          <w:rFonts w:ascii="モトヤJ04明朝N2" w:hAnsi="Times New Roman" w:cs="Times New Roman"/>
        </w:rPr>
      </w:pPr>
    </w:p>
    <w:p w14:paraId="69E0BE69" w14:textId="77777777" w:rsidR="00F67B66" w:rsidRDefault="00F67B66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</w:t>
      </w:r>
      <w:r>
        <w:rPr>
          <w:rFonts w:ascii="モトヤJ04明朝N2" w:eastAsia="A-TTC リュウミン R" w:hAnsi="Times New Roman" w:cs="A-TTC リュウミン R" w:hint="eastAsia"/>
          <w:b/>
          <w:bCs/>
          <w:u w:val="single" w:color="000000"/>
        </w:rPr>
        <w:t>※本開始届は、１実施施設毎に記入してください。</w:t>
      </w:r>
    </w:p>
    <w:sectPr w:rsidR="00F67B6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02B4" w14:textId="77777777" w:rsidR="006663A4" w:rsidRDefault="006663A4">
      <w:r>
        <w:separator/>
      </w:r>
    </w:p>
  </w:endnote>
  <w:endnote w:type="continuationSeparator" w:id="0">
    <w:p w14:paraId="49CDD8FB" w14:textId="77777777" w:rsidR="006663A4" w:rsidRDefault="0066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charset w:val="80"/>
    <w:family w:val="roman"/>
    <w:pitch w:val="variable"/>
    <w:sig w:usb0="E00002FF" w:usb1="2AC7FFFF" w:usb2="00000012" w:usb3="00000000" w:csb0="00020001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922C8" w14:textId="77777777" w:rsidR="006663A4" w:rsidRDefault="006663A4">
      <w:r>
        <w:rPr>
          <w:rFonts w:ascii="モトヤJ04明朝N2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AB8B34" w14:textId="77777777" w:rsidR="006663A4" w:rsidRDefault="0066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attachedTemplate r:id="rId1"/>
  <w:defaultTabStop w:val="844"/>
  <w:hyphenationZone w:val="0"/>
  <w:drawingGridHorizontalSpacing w:val="1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6D"/>
    <w:rsid w:val="006663A4"/>
    <w:rsid w:val="00D806B3"/>
    <w:rsid w:val="00DA0F6D"/>
    <w:rsid w:val="00DA3F78"/>
    <w:rsid w:val="00F624F3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A1198"/>
  <w14:defaultImageDpi w14:val="0"/>
  <w15:docId w15:val="{221C381C-335B-4C54-B10F-493F240B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62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24F3"/>
    <w:rPr>
      <w:rFonts w:ascii="Century" w:eastAsia="モトヤJ04明朝N2" w:hAnsi="Century" w:cs="モトヤJ04明朝N2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62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24F3"/>
    <w:rPr>
      <w:rFonts w:ascii="Century" w:eastAsia="モトヤJ04明朝N2" w:hAnsi="Century" w:cs="モトヤJ04明朝N2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7;&#12540;&#12479;\822%20&#30476;&#21463;&#35351;&#20107;&#26989;\R2&#20171;&#35703;&#21161;&#25163;&#23566;&#20837;&#20419;&#36914;&#20107;&#26989;\&#23455;&#26045;&#26045;&#35373;&#27096;&#24335;\&#30476;&#22495;\&#30476;&#22495;&#12288;&#20107;&#26989;&#38283;&#22987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県域　事業開始届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kyokutyou</dc:creator>
  <cp:keywords/>
  <dc:description/>
  <cp:lastModifiedBy>miyaguchi</cp:lastModifiedBy>
  <cp:revision>2</cp:revision>
  <cp:lastPrinted>2018-06-12T06:24:00Z</cp:lastPrinted>
  <dcterms:created xsi:type="dcterms:W3CDTF">2020-07-17T00:24:00Z</dcterms:created>
  <dcterms:modified xsi:type="dcterms:W3CDTF">2020-07-17T00:24:00Z</dcterms:modified>
</cp:coreProperties>
</file>